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A9B" w14:textId="73E4DC0A" w:rsidR="0076775A" w:rsidRPr="0076775A" w:rsidRDefault="00775F9D" w:rsidP="0076775A">
      <w:pPr>
        <w:pStyle w:val="Title"/>
        <w:rPr>
          <w:rFonts w:ascii="New York" w:hAnsi="New York" w:cs="Times New Roman"/>
          <w:sz w:val="26"/>
          <w:szCs w:val="32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9453688" wp14:editId="2B1BFF5F">
            <wp:simplePos x="0" y="0"/>
            <wp:positionH relativeFrom="margin">
              <wp:posOffset>1695450</wp:posOffset>
            </wp:positionH>
            <wp:positionV relativeFrom="margin">
              <wp:posOffset>-560070</wp:posOffset>
            </wp:positionV>
            <wp:extent cx="2533650" cy="504825"/>
            <wp:effectExtent l="19050" t="0" r="0" b="0"/>
            <wp:wrapNone/>
            <wp:docPr id="2" name="Picture 1" descr="https://innovativeoralsurgery.com/wp-content/themes/sage/dist/images/innovative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vativeoralsurgery.com/wp-content/themes/sage/dist/images/innovative-logo-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5A" w:rsidRPr="0076775A">
        <w:rPr>
          <w:rFonts w:ascii="New York" w:hAnsi="New York" w:cs="Times New Roman"/>
          <w:sz w:val="26"/>
          <w:szCs w:val="32"/>
        </w:rPr>
        <w:t>Michael B. Salin, D.M.D.</w:t>
      </w:r>
    </w:p>
    <w:p w14:paraId="1640DEE2" w14:textId="77777777" w:rsidR="0076775A" w:rsidRPr="0076775A" w:rsidRDefault="0076775A" w:rsidP="0076775A">
      <w:pPr>
        <w:pStyle w:val="Title"/>
        <w:rPr>
          <w:rFonts w:ascii="New York" w:hAnsi="New York" w:cs="Times New Roman"/>
          <w:sz w:val="26"/>
          <w:szCs w:val="32"/>
        </w:rPr>
      </w:pPr>
      <w:r w:rsidRPr="0076775A">
        <w:rPr>
          <w:rFonts w:ascii="New York" w:hAnsi="New York" w:cs="Times New Roman"/>
          <w:sz w:val="26"/>
          <w:szCs w:val="32"/>
        </w:rPr>
        <w:t>Jared S. Weiner, D.M.D.</w:t>
      </w:r>
    </w:p>
    <w:p w14:paraId="51B33E05" w14:textId="275D771F" w:rsidR="0076775A" w:rsidRDefault="0076775A" w:rsidP="0076775A">
      <w:pPr>
        <w:pStyle w:val="Title"/>
        <w:rPr>
          <w:rFonts w:ascii="New York" w:hAnsi="New York" w:cs="Times New Roman"/>
          <w:sz w:val="26"/>
          <w:szCs w:val="32"/>
        </w:rPr>
      </w:pPr>
      <w:r w:rsidRPr="0076775A">
        <w:rPr>
          <w:rFonts w:ascii="New York" w:hAnsi="New York" w:cs="Times New Roman"/>
          <w:sz w:val="26"/>
          <w:szCs w:val="32"/>
        </w:rPr>
        <w:t>Adam J. Semanoff, D.M.D.</w:t>
      </w:r>
    </w:p>
    <w:p w14:paraId="645F2F50" w14:textId="18211AD1" w:rsidR="002D55FD" w:rsidRDefault="002D55FD" w:rsidP="002D55FD">
      <w:pPr>
        <w:pStyle w:val="Title"/>
        <w:rPr>
          <w:rFonts w:ascii="New York" w:hAnsi="New York" w:cs="Times New Roman"/>
          <w:sz w:val="26"/>
          <w:szCs w:val="32"/>
        </w:rPr>
      </w:pPr>
      <w:r>
        <w:rPr>
          <w:rFonts w:ascii="New York" w:hAnsi="New York" w:cs="Times New Roman"/>
          <w:sz w:val="26"/>
          <w:szCs w:val="32"/>
        </w:rPr>
        <w:t xml:space="preserve">Bryan </w:t>
      </w:r>
      <w:r w:rsidR="000D7656">
        <w:rPr>
          <w:rFonts w:ascii="New York" w:hAnsi="New York" w:cs="Times New Roman"/>
          <w:sz w:val="26"/>
          <w:szCs w:val="32"/>
        </w:rPr>
        <w:t xml:space="preserve">M. </w:t>
      </w:r>
      <w:r>
        <w:rPr>
          <w:rFonts w:ascii="New York" w:hAnsi="New York" w:cs="Times New Roman"/>
          <w:sz w:val="26"/>
          <w:szCs w:val="32"/>
        </w:rPr>
        <w:t>Nack</w:t>
      </w:r>
      <w:r w:rsidRPr="0076775A">
        <w:rPr>
          <w:rFonts w:ascii="New York" w:hAnsi="New York" w:cs="Times New Roman"/>
          <w:sz w:val="26"/>
          <w:szCs w:val="32"/>
        </w:rPr>
        <w:t>, D.M.D.</w:t>
      </w:r>
    </w:p>
    <w:p w14:paraId="689CED43" w14:textId="77777777" w:rsidR="000D7656" w:rsidRPr="0076775A" w:rsidRDefault="000D7656" w:rsidP="002D55FD">
      <w:pPr>
        <w:pStyle w:val="Title"/>
        <w:rPr>
          <w:rFonts w:ascii="New York" w:hAnsi="New York" w:cs="Times New Roman"/>
          <w:sz w:val="26"/>
          <w:szCs w:val="32"/>
        </w:rPr>
      </w:pPr>
    </w:p>
    <w:p w14:paraId="32A706AD" w14:textId="3C4C9779" w:rsidR="00FB78FA" w:rsidRPr="00FA7BE5" w:rsidRDefault="00FB78FA" w:rsidP="00FB78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A7BE5">
        <w:rPr>
          <w:rFonts w:ascii="Times New Roman" w:hAnsi="Times New Roman"/>
          <w:sz w:val="18"/>
          <w:szCs w:val="18"/>
        </w:rPr>
        <w:t>ORAL AND MAXILLOFACIAL SURGERY PC</w:t>
      </w:r>
    </w:p>
    <w:p w14:paraId="4CB7E2EE" w14:textId="2234CCBE" w:rsidR="00FB78FA" w:rsidRPr="00FA7BE5" w:rsidRDefault="00FB78FA" w:rsidP="00FB78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A7BE5">
        <w:rPr>
          <w:rFonts w:ascii="Times New Roman" w:hAnsi="Times New Roman"/>
          <w:sz w:val="18"/>
          <w:szCs w:val="18"/>
        </w:rPr>
        <w:t>Diplomates of The American Board of Oral and Maxillofacial Surgeons</w:t>
      </w:r>
    </w:p>
    <w:p w14:paraId="3B2C9AE7" w14:textId="77777777" w:rsidR="00775F9D" w:rsidRDefault="00775F9D" w:rsidP="00775F9D">
      <w:pPr>
        <w:tabs>
          <w:tab w:val="left" w:pos="570"/>
          <w:tab w:val="left" w:pos="7770"/>
          <w:tab w:val="right" w:pos="9360"/>
        </w:tabs>
        <w:spacing w:after="0"/>
        <w:rPr>
          <w:rFonts w:ascii="Times New Roman" w:hAnsi="Times New Roman"/>
          <w:sz w:val="18"/>
          <w:szCs w:val="18"/>
        </w:rPr>
      </w:pPr>
    </w:p>
    <w:p w14:paraId="45899442" w14:textId="5CD03921" w:rsidR="00FB78FA" w:rsidRPr="00FA7BE5" w:rsidRDefault="00FB78FA" w:rsidP="00775F9D">
      <w:pPr>
        <w:tabs>
          <w:tab w:val="left" w:pos="570"/>
          <w:tab w:val="left" w:pos="7770"/>
          <w:tab w:val="right" w:pos="9360"/>
        </w:tabs>
        <w:spacing w:after="0"/>
        <w:rPr>
          <w:rFonts w:ascii="Times New Roman" w:hAnsi="Times New Roman"/>
          <w:sz w:val="18"/>
          <w:szCs w:val="18"/>
        </w:rPr>
      </w:pPr>
      <w:r w:rsidRPr="00FA7BE5">
        <w:rPr>
          <w:rFonts w:ascii="Times New Roman" w:hAnsi="Times New Roman"/>
          <w:sz w:val="18"/>
          <w:szCs w:val="18"/>
        </w:rPr>
        <w:t>1300 Bridgetown Pike</w:t>
      </w:r>
      <w:r w:rsidR="0076775A" w:rsidRPr="0076775A">
        <w:rPr>
          <w:rFonts w:ascii="Times New Roman" w:hAnsi="Times New Roman"/>
          <w:sz w:val="18"/>
          <w:szCs w:val="18"/>
        </w:rPr>
        <w:t xml:space="preserve"> </w:t>
      </w:r>
      <w:r w:rsidR="0076775A" w:rsidRPr="00FA7BE5">
        <w:rPr>
          <w:rFonts w:ascii="Times New Roman" w:hAnsi="Times New Roman"/>
          <w:sz w:val="18"/>
          <w:szCs w:val="18"/>
        </w:rPr>
        <w:t>Feasterville, PA 19053</w:t>
      </w:r>
      <w:r w:rsidR="00775F9D" w:rsidRPr="00775F9D">
        <w:rPr>
          <w:rFonts w:ascii="Times New Roman" w:hAnsi="Times New Roman"/>
          <w:sz w:val="18"/>
          <w:szCs w:val="18"/>
        </w:rPr>
        <w:t xml:space="preserve"> </w:t>
      </w:r>
      <w:r w:rsidR="00775F9D">
        <w:rPr>
          <w:rFonts w:ascii="Times New Roman" w:hAnsi="Times New Roman"/>
          <w:sz w:val="18"/>
          <w:szCs w:val="18"/>
        </w:rPr>
        <w:tab/>
      </w:r>
      <w:r w:rsidR="00775F9D" w:rsidRPr="00FA7BE5">
        <w:rPr>
          <w:rFonts w:ascii="Times New Roman" w:hAnsi="Times New Roman"/>
          <w:sz w:val="18"/>
          <w:szCs w:val="18"/>
        </w:rPr>
        <w:t>Office#215-322-7810</w:t>
      </w:r>
    </w:p>
    <w:p w14:paraId="5D2A664D" w14:textId="4A3112B3" w:rsidR="00775F9D" w:rsidRPr="00FA7BE5" w:rsidRDefault="0076775A" w:rsidP="00775F9D">
      <w:pPr>
        <w:tabs>
          <w:tab w:val="left" w:pos="540"/>
          <w:tab w:val="left" w:pos="750"/>
          <w:tab w:val="right" w:pos="9360"/>
        </w:tabs>
        <w:spacing w:after="0"/>
        <w:rPr>
          <w:rFonts w:ascii="Times New Roman" w:hAnsi="Times New Roman"/>
          <w:sz w:val="18"/>
          <w:szCs w:val="18"/>
        </w:rPr>
      </w:pPr>
      <w:r w:rsidRPr="0076775A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638 Newtown Yardley Rd # 2A, Newtown, PA 18940</w:t>
      </w:r>
      <w:r w:rsidR="00775F9D" w:rsidRPr="00775F9D">
        <w:rPr>
          <w:rFonts w:ascii="Times New Roman" w:hAnsi="Times New Roman"/>
          <w:sz w:val="18"/>
          <w:szCs w:val="18"/>
        </w:rPr>
        <w:t xml:space="preserve"> </w:t>
      </w:r>
      <w:r w:rsidR="00775F9D">
        <w:rPr>
          <w:rFonts w:ascii="Times New Roman" w:hAnsi="Times New Roman"/>
          <w:sz w:val="18"/>
          <w:szCs w:val="18"/>
        </w:rPr>
        <w:t>Jenkintown</w:t>
      </w:r>
      <w:r w:rsidR="00775F9D">
        <w:rPr>
          <w:rFonts w:ascii="Times New Roman" w:hAnsi="Times New Roman"/>
          <w:sz w:val="18"/>
          <w:szCs w:val="18"/>
        </w:rPr>
        <w:tab/>
        <w:t>#215-884-8263</w:t>
      </w:r>
    </w:p>
    <w:p w14:paraId="6C5842FB" w14:textId="5B057866" w:rsidR="002D55FD" w:rsidRPr="0076775A" w:rsidRDefault="002D55FD" w:rsidP="00775F9D">
      <w:pPr>
        <w:tabs>
          <w:tab w:val="left" w:pos="540"/>
          <w:tab w:val="left" w:pos="750"/>
          <w:tab w:val="right" w:pos="936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609 Harper Ave Jenkintown, PA 19046</w:t>
      </w:r>
      <w:r w:rsidR="00775F9D" w:rsidRPr="00775F9D">
        <w:rPr>
          <w:rFonts w:ascii="Times New Roman" w:hAnsi="Times New Roman"/>
          <w:sz w:val="18"/>
          <w:szCs w:val="18"/>
        </w:rPr>
        <w:t xml:space="preserve"> </w:t>
      </w:r>
      <w:r w:rsidR="00775F9D">
        <w:rPr>
          <w:rFonts w:ascii="Times New Roman" w:hAnsi="Times New Roman"/>
          <w:sz w:val="18"/>
          <w:szCs w:val="18"/>
        </w:rPr>
        <w:tab/>
      </w:r>
      <w:r w:rsidR="00775F9D" w:rsidRPr="00FA7BE5">
        <w:rPr>
          <w:rFonts w:ascii="Times New Roman" w:hAnsi="Times New Roman"/>
          <w:sz w:val="18"/>
          <w:szCs w:val="18"/>
        </w:rPr>
        <w:t>Fax#215-322-7832</w:t>
      </w:r>
    </w:p>
    <w:p w14:paraId="110E7FF0" w14:textId="6CC641C3" w:rsidR="00FB78FA" w:rsidRDefault="00FB78FA" w:rsidP="00FB78FA">
      <w:pPr>
        <w:tabs>
          <w:tab w:val="left" w:pos="540"/>
          <w:tab w:val="left" w:pos="750"/>
          <w:tab w:val="right" w:pos="936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FA7BE5">
        <w:rPr>
          <w:rFonts w:ascii="Times New Roman" w:hAnsi="Times New Roman"/>
          <w:sz w:val="18"/>
          <w:szCs w:val="18"/>
        </w:rPr>
        <w:t xml:space="preserve">         </w:t>
      </w:r>
      <w:r w:rsidRPr="00FA7BE5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</w:t>
      </w:r>
      <w:r w:rsidR="0076775A">
        <w:rPr>
          <w:rFonts w:ascii="Times New Roman" w:hAnsi="Times New Roman"/>
          <w:sz w:val="18"/>
          <w:szCs w:val="18"/>
        </w:rPr>
        <w:t xml:space="preserve">                           </w:t>
      </w:r>
    </w:p>
    <w:p w14:paraId="50934D00" w14:textId="10D4A61B" w:rsidR="00FB78FA" w:rsidRPr="002D55FD" w:rsidRDefault="000D7656" w:rsidP="000D7656">
      <w:pPr>
        <w:spacing w:after="0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FB78FA" w:rsidRPr="00F861AF">
        <w:rPr>
          <w:rFonts w:ascii="Times New Roman" w:hAnsi="Times New Roman"/>
          <w:b/>
          <w:sz w:val="32"/>
          <w:szCs w:val="32"/>
          <w:u w:val="single"/>
        </w:rPr>
        <w:t xml:space="preserve">Financial </w:t>
      </w:r>
      <w:r w:rsidR="00914AFA" w:rsidRPr="00F861AF">
        <w:rPr>
          <w:rFonts w:ascii="Times New Roman" w:hAnsi="Times New Roman"/>
          <w:b/>
          <w:sz w:val="32"/>
          <w:szCs w:val="32"/>
          <w:u w:val="single"/>
        </w:rPr>
        <w:t>Policy</w:t>
      </w:r>
    </w:p>
    <w:p w14:paraId="3DFDC92C" w14:textId="77777777" w:rsidR="00A96945" w:rsidRPr="00591992" w:rsidRDefault="00A96945" w:rsidP="00591992">
      <w:pPr>
        <w:spacing w:after="0"/>
        <w:ind w:left="720" w:firstLine="720"/>
        <w:rPr>
          <w:rFonts w:ascii="Times New Roman" w:hAnsi="Times New Roman"/>
          <w:sz w:val="18"/>
          <w:szCs w:val="18"/>
        </w:rPr>
      </w:pPr>
    </w:p>
    <w:p w14:paraId="4C1B8476" w14:textId="77777777" w:rsidR="00FB78FA" w:rsidRPr="00914AFA" w:rsidRDefault="00FB78FA" w:rsidP="00FB78FA">
      <w:pPr>
        <w:rPr>
          <w:rFonts w:ascii="Times New Roman" w:hAnsi="Times New Roman"/>
          <w:sz w:val="28"/>
          <w:szCs w:val="28"/>
        </w:rPr>
      </w:pPr>
      <w:r w:rsidRPr="00914AFA">
        <w:rPr>
          <w:rFonts w:ascii="Times New Roman" w:hAnsi="Times New Roman"/>
          <w:sz w:val="28"/>
          <w:szCs w:val="28"/>
        </w:rPr>
        <w:t xml:space="preserve">The charges for service at this office are your responsibility. </w:t>
      </w:r>
    </w:p>
    <w:p w14:paraId="56B576C9" w14:textId="4EDB0406" w:rsidR="00FB78FA" w:rsidRPr="00F861AF" w:rsidRDefault="00FB78FA" w:rsidP="00FB78FA">
      <w:pPr>
        <w:rPr>
          <w:rFonts w:ascii="Times New Roman" w:hAnsi="Times New Roman"/>
          <w:sz w:val="28"/>
          <w:szCs w:val="28"/>
        </w:rPr>
      </w:pPr>
      <w:r w:rsidRPr="00F861AF">
        <w:rPr>
          <w:rFonts w:ascii="Times New Roman" w:hAnsi="Times New Roman"/>
          <w:sz w:val="28"/>
          <w:szCs w:val="28"/>
        </w:rPr>
        <w:t xml:space="preserve">Please be advised that although the courtesy of checking your insurance coverage is extended, </w:t>
      </w:r>
      <w:r w:rsidRPr="00F861AF">
        <w:rPr>
          <w:rFonts w:ascii="Times New Roman" w:hAnsi="Times New Roman"/>
          <w:b/>
          <w:sz w:val="28"/>
          <w:szCs w:val="28"/>
        </w:rPr>
        <w:t>this is not a guarantee of an insurance payment</w:t>
      </w:r>
      <w:r w:rsidRPr="00F861AF">
        <w:rPr>
          <w:rFonts w:ascii="Times New Roman" w:hAnsi="Times New Roman"/>
          <w:sz w:val="28"/>
          <w:szCs w:val="28"/>
        </w:rPr>
        <w:t xml:space="preserve">. We can give general guidelines about your benefits, but it is absolutely essential that you take the time to call your carrier. </w:t>
      </w:r>
      <w:r w:rsidR="00591992">
        <w:rPr>
          <w:rFonts w:ascii="Times New Roman" w:hAnsi="Times New Roman"/>
          <w:sz w:val="28"/>
          <w:szCs w:val="28"/>
        </w:rPr>
        <w:t xml:space="preserve">It is your responsibility to be aware of the limitations and benefits of your plan. </w:t>
      </w:r>
      <w:r w:rsidRPr="00F861AF">
        <w:rPr>
          <w:rFonts w:ascii="Times New Roman" w:hAnsi="Times New Roman"/>
          <w:sz w:val="28"/>
          <w:szCs w:val="28"/>
        </w:rPr>
        <w:t>When you cal</w:t>
      </w:r>
      <w:r w:rsidR="00227E82">
        <w:rPr>
          <w:rFonts w:ascii="Times New Roman" w:hAnsi="Times New Roman"/>
          <w:sz w:val="28"/>
          <w:szCs w:val="28"/>
        </w:rPr>
        <w:t>l</w:t>
      </w:r>
      <w:r w:rsidR="008F58B1">
        <w:rPr>
          <w:rFonts w:ascii="Times New Roman" w:hAnsi="Times New Roman"/>
          <w:sz w:val="28"/>
          <w:szCs w:val="28"/>
        </w:rPr>
        <w:t>,</w:t>
      </w:r>
      <w:r w:rsidR="00227E82">
        <w:rPr>
          <w:rFonts w:ascii="Times New Roman" w:hAnsi="Times New Roman"/>
          <w:sz w:val="28"/>
          <w:szCs w:val="28"/>
        </w:rPr>
        <w:t xml:space="preserve"> </w:t>
      </w:r>
      <w:r w:rsidRPr="00F861AF">
        <w:rPr>
          <w:rFonts w:ascii="Times New Roman" w:hAnsi="Times New Roman"/>
          <w:sz w:val="28"/>
          <w:szCs w:val="28"/>
        </w:rPr>
        <w:t>please record the name of the person you spoke with as well as the date and time in case there is a dispute later. If your insurance company requires a referral make sure you called your primary care physician or dentist prior to coming in for your surgery appointment to obtain one.</w:t>
      </w:r>
    </w:p>
    <w:p w14:paraId="0A9AE7A5" w14:textId="55C8C3C6" w:rsidR="00FB78FA" w:rsidRPr="00914AFA" w:rsidRDefault="00FB78FA" w:rsidP="00FB78FA">
      <w:pPr>
        <w:rPr>
          <w:rFonts w:ascii="Times New Roman" w:hAnsi="Times New Roman"/>
          <w:sz w:val="28"/>
          <w:szCs w:val="28"/>
        </w:rPr>
      </w:pPr>
      <w:r w:rsidRPr="00914AFA">
        <w:rPr>
          <w:rFonts w:ascii="Times New Roman" w:hAnsi="Times New Roman"/>
          <w:sz w:val="28"/>
          <w:szCs w:val="28"/>
        </w:rPr>
        <w:t>We are always here to help you.  If you have any questions, please feel free to call us. If you have not received a call from us</w:t>
      </w:r>
      <w:r w:rsidR="008F58B1">
        <w:rPr>
          <w:rFonts w:ascii="Times New Roman" w:hAnsi="Times New Roman"/>
          <w:sz w:val="28"/>
          <w:szCs w:val="28"/>
        </w:rPr>
        <w:t xml:space="preserve"> </w:t>
      </w:r>
      <w:r w:rsidRPr="00914AFA">
        <w:rPr>
          <w:rFonts w:ascii="Times New Roman" w:hAnsi="Times New Roman"/>
          <w:sz w:val="28"/>
          <w:szCs w:val="28"/>
        </w:rPr>
        <w:t xml:space="preserve">about </w:t>
      </w:r>
      <w:r w:rsidR="008F58B1">
        <w:rPr>
          <w:rFonts w:ascii="Times New Roman" w:hAnsi="Times New Roman"/>
          <w:sz w:val="28"/>
          <w:szCs w:val="28"/>
        </w:rPr>
        <w:t xml:space="preserve">your </w:t>
      </w:r>
      <w:proofErr w:type="gramStart"/>
      <w:r w:rsidRPr="00914AFA">
        <w:rPr>
          <w:rFonts w:ascii="Times New Roman" w:hAnsi="Times New Roman"/>
          <w:sz w:val="28"/>
          <w:szCs w:val="28"/>
        </w:rPr>
        <w:t>out of pocket</w:t>
      </w:r>
      <w:proofErr w:type="gramEnd"/>
      <w:r w:rsidRPr="00914AFA">
        <w:rPr>
          <w:rFonts w:ascii="Times New Roman" w:hAnsi="Times New Roman"/>
          <w:sz w:val="28"/>
          <w:szCs w:val="28"/>
        </w:rPr>
        <w:t xml:space="preserve"> expenses due at time of surgery, please call our office a day or two before your scheduled appointment.</w:t>
      </w:r>
    </w:p>
    <w:p w14:paraId="73B56A9F" w14:textId="77777777" w:rsidR="00914AFA" w:rsidRPr="00F861AF" w:rsidRDefault="00FB78FA" w:rsidP="00FB78FA">
      <w:pPr>
        <w:rPr>
          <w:rFonts w:ascii="Times New Roman" w:hAnsi="Times New Roman"/>
          <w:sz w:val="28"/>
          <w:szCs w:val="28"/>
        </w:rPr>
      </w:pPr>
      <w:r w:rsidRPr="00F861AF">
        <w:rPr>
          <w:rFonts w:ascii="Times New Roman" w:hAnsi="Times New Roman"/>
          <w:sz w:val="28"/>
          <w:szCs w:val="28"/>
        </w:rPr>
        <w:t xml:space="preserve">On the day of surgery, please bring the estimated amount that was quoted. </w:t>
      </w:r>
      <w:r w:rsidRPr="00F861AF">
        <w:rPr>
          <w:rFonts w:ascii="Times New Roman" w:hAnsi="Times New Roman"/>
          <w:sz w:val="28"/>
          <w:szCs w:val="28"/>
        </w:rPr>
        <w:br/>
        <w:t>Please note if check or credit card payment is being made by someone other than the patient, that individual check or credit card holder must be present.</w:t>
      </w:r>
      <w:r w:rsidR="00A96945">
        <w:rPr>
          <w:rFonts w:ascii="Times New Roman" w:hAnsi="Times New Roman"/>
          <w:sz w:val="28"/>
          <w:szCs w:val="28"/>
        </w:rPr>
        <w:t xml:space="preserve"> </w:t>
      </w:r>
    </w:p>
    <w:p w14:paraId="11C8531F" w14:textId="77777777" w:rsidR="00914AFA" w:rsidRPr="00A96945" w:rsidRDefault="00914AFA" w:rsidP="00FB78FA">
      <w:pPr>
        <w:rPr>
          <w:rFonts w:ascii="Times New Roman" w:hAnsi="Times New Roman"/>
          <w:sz w:val="28"/>
          <w:szCs w:val="28"/>
        </w:rPr>
      </w:pPr>
      <w:r w:rsidRPr="00A96945">
        <w:rPr>
          <w:rFonts w:ascii="Times New Roman" w:hAnsi="Times New Roman"/>
          <w:sz w:val="28"/>
          <w:szCs w:val="28"/>
        </w:rPr>
        <w:t>If for any reason your account is left unpaid and placed with an outside agency for Collection; you will be responsible for any collection agency fees, attorney fees and or court costs, etc.</w:t>
      </w:r>
    </w:p>
    <w:p w14:paraId="4D297B64" w14:textId="77777777" w:rsidR="00F861AF" w:rsidRDefault="00F861AF" w:rsidP="00FB78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have read the financial policy of </w:t>
      </w:r>
      <w:r w:rsidR="002D55FD">
        <w:rPr>
          <w:rFonts w:ascii="Times New Roman" w:hAnsi="Times New Roman"/>
          <w:sz w:val="28"/>
          <w:szCs w:val="28"/>
        </w:rPr>
        <w:t>Innovative Implant &amp; Oral Surgery</w:t>
      </w:r>
      <w:r>
        <w:rPr>
          <w:rFonts w:ascii="Times New Roman" w:hAnsi="Times New Roman"/>
          <w:sz w:val="28"/>
          <w:szCs w:val="28"/>
        </w:rPr>
        <w:t xml:space="preserve"> PC and agree to the terms set forth herein.</w:t>
      </w:r>
    </w:p>
    <w:p w14:paraId="4B6F8ED5" w14:textId="77777777" w:rsidR="00F861AF" w:rsidRDefault="00F861AF" w:rsidP="00F861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_________________________   ___________</w:t>
      </w:r>
    </w:p>
    <w:p w14:paraId="11C7639D" w14:textId="77777777" w:rsidR="00914AFA" w:rsidRPr="00F861AF" w:rsidRDefault="00F861AF" w:rsidP="00F861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Print 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Signature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Date</w:t>
      </w:r>
      <w:r>
        <w:rPr>
          <w:rFonts w:ascii="Times New Roman" w:hAnsi="Times New Roman"/>
          <w:sz w:val="28"/>
          <w:szCs w:val="28"/>
        </w:rPr>
        <w:tab/>
      </w:r>
    </w:p>
    <w:sectPr w:rsidR="00914AFA" w:rsidRPr="00F861AF" w:rsidSect="00A4348D">
      <w:pgSz w:w="12240" w:h="15840" w:code="1"/>
      <w:pgMar w:top="1152" w:right="1440" w:bottom="1152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8A"/>
    <w:rsid w:val="00000ED5"/>
    <w:rsid w:val="00006911"/>
    <w:rsid w:val="00053AC8"/>
    <w:rsid w:val="000667CC"/>
    <w:rsid w:val="000D7656"/>
    <w:rsid w:val="000E4784"/>
    <w:rsid w:val="00124532"/>
    <w:rsid w:val="001629CA"/>
    <w:rsid w:val="0019512B"/>
    <w:rsid w:val="001A455B"/>
    <w:rsid w:val="001B5EBD"/>
    <w:rsid w:val="001B6DC4"/>
    <w:rsid w:val="00227E82"/>
    <w:rsid w:val="002334F9"/>
    <w:rsid w:val="002D55FD"/>
    <w:rsid w:val="003A3EFD"/>
    <w:rsid w:val="003B79CA"/>
    <w:rsid w:val="003D10E2"/>
    <w:rsid w:val="003D1149"/>
    <w:rsid w:val="004C349F"/>
    <w:rsid w:val="004E0B07"/>
    <w:rsid w:val="004E0B31"/>
    <w:rsid w:val="00522E24"/>
    <w:rsid w:val="0054224A"/>
    <w:rsid w:val="0058106D"/>
    <w:rsid w:val="00591992"/>
    <w:rsid w:val="005D0407"/>
    <w:rsid w:val="005F2B4D"/>
    <w:rsid w:val="00606EBB"/>
    <w:rsid w:val="006204EB"/>
    <w:rsid w:val="00624EEF"/>
    <w:rsid w:val="00696335"/>
    <w:rsid w:val="006B56CC"/>
    <w:rsid w:val="006C5454"/>
    <w:rsid w:val="00720688"/>
    <w:rsid w:val="00733E53"/>
    <w:rsid w:val="007500D7"/>
    <w:rsid w:val="0076775A"/>
    <w:rsid w:val="00775F9D"/>
    <w:rsid w:val="007E1C5E"/>
    <w:rsid w:val="00810034"/>
    <w:rsid w:val="00844B1D"/>
    <w:rsid w:val="00847E81"/>
    <w:rsid w:val="00866727"/>
    <w:rsid w:val="00874FC3"/>
    <w:rsid w:val="008B3EEF"/>
    <w:rsid w:val="008F58B1"/>
    <w:rsid w:val="00914AFA"/>
    <w:rsid w:val="0094110F"/>
    <w:rsid w:val="00960ABC"/>
    <w:rsid w:val="009959FD"/>
    <w:rsid w:val="00A4348D"/>
    <w:rsid w:val="00A96945"/>
    <w:rsid w:val="00AA5E8A"/>
    <w:rsid w:val="00AB7095"/>
    <w:rsid w:val="00AB7C74"/>
    <w:rsid w:val="00AE7737"/>
    <w:rsid w:val="00B146A9"/>
    <w:rsid w:val="00B42175"/>
    <w:rsid w:val="00B61183"/>
    <w:rsid w:val="00BE1334"/>
    <w:rsid w:val="00CC0F5F"/>
    <w:rsid w:val="00CF46DA"/>
    <w:rsid w:val="00D52DDD"/>
    <w:rsid w:val="00DC5261"/>
    <w:rsid w:val="00E10B8D"/>
    <w:rsid w:val="00E14E4F"/>
    <w:rsid w:val="00E20D83"/>
    <w:rsid w:val="00ED6497"/>
    <w:rsid w:val="00EF672F"/>
    <w:rsid w:val="00F14855"/>
    <w:rsid w:val="00F861AF"/>
    <w:rsid w:val="00FB78FA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88C0"/>
  <w15:docId w15:val="{C740B9CE-EA5D-4528-BE49-9D11B32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6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B421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D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00D7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421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locked/>
    <w:rsid w:val="0076775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4"/>
    </w:rPr>
  </w:style>
  <w:style w:type="character" w:customStyle="1" w:styleId="TitleChar">
    <w:name w:val="Title Char"/>
    <w:basedOn w:val="DefaultParagraphFont"/>
    <w:link w:val="Title"/>
    <w:rsid w:val="0076775A"/>
    <w:rPr>
      <w:rFonts w:ascii="Arial" w:eastAsia="Times New Roman" w:hAnsi="Arial" w:cs="Arial"/>
      <w:b/>
      <w:bCs/>
      <w:color w:val="00000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B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B</dc:title>
  <dc:creator>Staff</dc:creator>
  <cp:lastModifiedBy>Susan Sweet</cp:lastModifiedBy>
  <cp:revision>2</cp:revision>
  <cp:lastPrinted>2021-07-27T14:23:00Z</cp:lastPrinted>
  <dcterms:created xsi:type="dcterms:W3CDTF">2021-11-05T20:30:00Z</dcterms:created>
  <dcterms:modified xsi:type="dcterms:W3CDTF">2021-11-05T20:30:00Z</dcterms:modified>
</cp:coreProperties>
</file>